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5E9" w:rsidRPr="00B549EF" w:rsidRDefault="002825E9" w:rsidP="00B549EF">
      <w:pPr>
        <w:spacing w:line="480" w:lineRule="auto"/>
        <w:jc w:val="center"/>
        <w:rPr>
          <w:rFonts w:ascii="Times New Roman" w:hAnsi="Times New Roman" w:cs="Times New Roman"/>
          <w:b/>
          <w:color w:val="000000" w:themeColor="text1"/>
          <w:sz w:val="24"/>
          <w:szCs w:val="24"/>
        </w:rPr>
      </w:pPr>
    </w:p>
    <w:p w:rsidR="002825E9" w:rsidRPr="00B549EF" w:rsidRDefault="002825E9" w:rsidP="00B549EF">
      <w:pPr>
        <w:spacing w:line="480" w:lineRule="auto"/>
        <w:jc w:val="center"/>
        <w:rPr>
          <w:rFonts w:ascii="Times New Roman" w:hAnsi="Times New Roman" w:cs="Times New Roman"/>
          <w:b/>
          <w:color w:val="000000" w:themeColor="text1"/>
          <w:sz w:val="24"/>
          <w:szCs w:val="24"/>
        </w:rPr>
      </w:pPr>
    </w:p>
    <w:p w:rsidR="007F0DE4" w:rsidRPr="00B549EF" w:rsidRDefault="007F0DE4" w:rsidP="00AF1B61">
      <w:pPr>
        <w:spacing w:line="480" w:lineRule="auto"/>
        <w:rPr>
          <w:rFonts w:ascii="Times New Roman" w:hAnsi="Times New Roman" w:cs="Times New Roman"/>
          <w:b/>
          <w:color w:val="000000" w:themeColor="text1"/>
          <w:sz w:val="24"/>
          <w:szCs w:val="24"/>
        </w:rPr>
      </w:pPr>
    </w:p>
    <w:p w:rsidR="007F0DE4" w:rsidRPr="00B549EF" w:rsidRDefault="007F0DE4" w:rsidP="00B549EF">
      <w:pPr>
        <w:spacing w:line="480" w:lineRule="auto"/>
        <w:jc w:val="center"/>
        <w:rPr>
          <w:rFonts w:ascii="Times New Roman" w:hAnsi="Times New Roman" w:cs="Times New Roman"/>
          <w:b/>
          <w:color w:val="000000" w:themeColor="text1"/>
          <w:sz w:val="24"/>
          <w:szCs w:val="24"/>
        </w:rPr>
      </w:pPr>
    </w:p>
    <w:p w:rsidR="0054454D" w:rsidRPr="00B549EF" w:rsidRDefault="003A6460" w:rsidP="00B549EF">
      <w:pPr>
        <w:spacing w:line="480" w:lineRule="auto"/>
        <w:jc w:val="center"/>
        <w:rPr>
          <w:rFonts w:ascii="Times New Roman" w:hAnsi="Times New Roman" w:cs="Times New Roman"/>
          <w:b/>
          <w:color w:val="000000" w:themeColor="text1"/>
          <w:sz w:val="24"/>
          <w:szCs w:val="24"/>
        </w:rPr>
      </w:pPr>
      <w:r w:rsidRPr="00B549EF">
        <w:rPr>
          <w:rFonts w:ascii="Times New Roman" w:hAnsi="Times New Roman" w:cs="Times New Roman"/>
          <w:b/>
          <w:color w:val="000000" w:themeColor="text1"/>
          <w:sz w:val="24"/>
          <w:szCs w:val="24"/>
        </w:rPr>
        <w:t>Horizontal verses vertical Analysis</w:t>
      </w:r>
    </w:p>
    <w:p w:rsidR="007F0DE4" w:rsidRPr="00B549EF" w:rsidRDefault="003A6460"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[Student name]</w:t>
      </w:r>
    </w:p>
    <w:p w:rsidR="007F0DE4" w:rsidRPr="00B549EF" w:rsidRDefault="003A6460"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[Institutional affiliation]</w:t>
      </w:r>
    </w:p>
    <w:p w:rsidR="007F0DE4" w:rsidRPr="00B549EF" w:rsidRDefault="003A6460"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[Course]</w:t>
      </w:r>
    </w:p>
    <w:p w:rsidR="007F0DE4" w:rsidRPr="00B549EF" w:rsidRDefault="003A6460"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[Tutor]</w:t>
      </w:r>
    </w:p>
    <w:p w:rsidR="007F0DE4" w:rsidRPr="00B549EF" w:rsidRDefault="007F0DE4" w:rsidP="00B549EF">
      <w:pPr>
        <w:spacing w:line="480" w:lineRule="auto"/>
        <w:jc w:val="center"/>
        <w:rPr>
          <w:rFonts w:ascii="Times New Roman" w:hAnsi="Times New Roman" w:cs="Times New Roman"/>
          <w:color w:val="000000" w:themeColor="text1"/>
          <w:sz w:val="24"/>
          <w:szCs w:val="24"/>
        </w:rPr>
      </w:pPr>
    </w:p>
    <w:p w:rsidR="007F0DE4" w:rsidRPr="00B549EF" w:rsidRDefault="007F0DE4" w:rsidP="00B549EF">
      <w:pPr>
        <w:spacing w:line="480" w:lineRule="auto"/>
        <w:jc w:val="center"/>
        <w:rPr>
          <w:rFonts w:ascii="Times New Roman" w:hAnsi="Times New Roman" w:cs="Times New Roman"/>
          <w:color w:val="000000" w:themeColor="text1"/>
          <w:sz w:val="24"/>
          <w:szCs w:val="24"/>
        </w:rPr>
      </w:pPr>
    </w:p>
    <w:p w:rsidR="007F0DE4" w:rsidRPr="00B549EF" w:rsidRDefault="007F0DE4" w:rsidP="00B549EF">
      <w:pPr>
        <w:spacing w:line="480" w:lineRule="auto"/>
        <w:jc w:val="center"/>
        <w:rPr>
          <w:rFonts w:ascii="Times New Roman" w:hAnsi="Times New Roman" w:cs="Times New Roman"/>
          <w:color w:val="000000" w:themeColor="text1"/>
          <w:sz w:val="24"/>
          <w:szCs w:val="24"/>
        </w:rPr>
      </w:pPr>
    </w:p>
    <w:p w:rsidR="002825E9" w:rsidRDefault="002825E9" w:rsidP="00B549EF">
      <w:pPr>
        <w:spacing w:line="480" w:lineRule="auto"/>
        <w:rPr>
          <w:rFonts w:ascii="Times New Roman" w:hAnsi="Times New Roman" w:cs="Times New Roman"/>
          <w:color w:val="000000" w:themeColor="text1"/>
          <w:sz w:val="24"/>
          <w:szCs w:val="24"/>
        </w:rPr>
      </w:pPr>
    </w:p>
    <w:p w:rsidR="00B549EF" w:rsidRPr="00B549EF" w:rsidRDefault="00B549EF" w:rsidP="00B549EF">
      <w:pPr>
        <w:spacing w:line="480" w:lineRule="auto"/>
        <w:rPr>
          <w:rFonts w:ascii="Times New Roman" w:hAnsi="Times New Roman" w:cs="Times New Roman"/>
          <w:b/>
          <w:color w:val="000000" w:themeColor="text1"/>
          <w:sz w:val="24"/>
          <w:szCs w:val="24"/>
        </w:rPr>
      </w:pPr>
    </w:p>
    <w:p w:rsidR="00AF1B61" w:rsidRDefault="003A6460"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p>
    <w:p w:rsidR="00AF1B61" w:rsidRDefault="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AF1B61" w:rsidRDefault="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AF1B61" w:rsidRDefault="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AF1B61" w:rsidRDefault="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2825E9" w:rsidRPr="002825E9" w:rsidRDefault="003A6460"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Horizontal Analysis</w:t>
      </w:r>
    </w:p>
    <w:p w:rsidR="00AB3551" w:rsidRDefault="003A6460" w:rsidP="00AB3551">
      <w:pPr>
        <w:shd w:val="clear" w:color="auto" w:fill="FFFFFF"/>
        <w:spacing w:after="100" w:afterAutospacing="1" w:line="480" w:lineRule="auto"/>
        <w:rPr>
          <w:rFonts w:ascii="Times New Roman" w:eastAsia="Times New Roman" w:hAnsi="Times New Roman" w:cs="Times New Roman"/>
          <w:color w:val="FF0000"/>
          <w:sz w:val="24"/>
          <w:szCs w:val="24"/>
        </w:rPr>
      </w:pPr>
      <w:r w:rsidRPr="005D7E19">
        <w:rPr>
          <w:rFonts w:ascii="Times New Roman" w:eastAsia="Times New Roman" w:hAnsi="Times New Roman" w:cs="Times New Roman"/>
          <w:sz w:val="24"/>
          <w:szCs w:val="24"/>
        </w:rPr>
        <w:t xml:space="preserve"> The horizontal Analysis analysis is commonly used in the financial statement examination to check historical information and data that includes ratios or line items recorded over several accounting periods.  </w:t>
      </w:r>
      <w:r w:rsidR="00B33A8C" w:rsidRPr="005D7E19">
        <w:rPr>
          <w:rFonts w:ascii="Arial" w:hAnsi="Arial" w:cs="Arial"/>
          <w:sz w:val="20"/>
          <w:szCs w:val="20"/>
          <w:shd w:val="clear" w:color="auto" w:fill="FFFFFF"/>
        </w:rPr>
        <w:t>(Lakada et al., 2017)</w:t>
      </w:r>
      <w:r w:rsidRPr="002825E9">
        <w:rPr>
          <w:rFonts w:ascii="Times New Roman" w:eastAsia="Times New Roman" w:hAnsi="Times New Roman" w:cs="Times New Roman"/>
          <w:sz w:val="24"/>
          <w:szCs w:val="24"/>
        </w:rPr>
        <w:t xml:space="preserve">. </w:t>
      </w:r>
      <w:r w:rsidRPr="005D7E19">
        <w:rPr>
          <w:rFonts w:ascii="Times New Roman" w:eastAsia="Times New Roman" w:hAnsi="Times New Roman" w:cs="Times New Roman"/>
          <w:sz w:val="24"/>
          <w:szCs w:val="24"/>
        </w:rPr>
        <w:t xml:space="preserve"> The horizontal Analysis can use absolute comparisons of percentage comparisons whereby the quantity of every succeeding set of data is expre</w:t>
      </w:r>
      <w:r>
        <w:rPr>
          <w:rFonts w:ascii="Times New Roman" w:eastAsia="Times New Roman" w:hAnsi="Times New Roman" w:cs="Times New Roman"/>
          <w:sz w:val="24"/>
          <w:szCs w:val="24"/>
        </w:rPr>
        <w:t>ss</w:t>
      </w:r>
      <w:r w:rsidRPr="005D7E19">
        <w:rPr>
          <w:rFonts w:ascii="Times New Roman" w:eastAsia="Times New Roman" w:hAnsi="Times New Roman" w:cs="Times New Roman"/>
          <w:sz w:val="24"/>
          <w:szCs w:val="24"/>
        </w:rPr>
        <w:t xml:space="preserve">ed in a </w:t>
      </w:r>
      <w:r w:rsidRPr="004F00DD">
        <w:rPr>
          <w:rFonts w:ascii="Times New Roman" w:eastAsia="Times New Roman" w:hAnsi="Times New Roman" w:cs="Times New Roman"/>
          <w:sz w:val="24"/>
          <w:szCs w:val="24"/>
        </w:rPr>
        <w:t>percentage form of the baseline amount for the same year. Then the baseline becomes 100 per cent and is therefore known as the baseline year of Analysis.</w:t>
      </w:r>
      <w:r w:rsidR="00AB3551" w:rsidRPr="00AB3551">
        <w:rPr>
          <w:rFonts w:ascii="Times New Roman" w:eastAsia="Times New Roman" w:hAnsi="Times New Roman" w:cs="Times New Roman"/>
          <w:sz w:val="24"/>
          <w:szCs w:val="24"/>
        </w:rPr>
        <w:t xml:space="preserve"> </w:t>
      </w:r>
      <w:r w:rsidR="00AB3551">
        <w:rPr>
          <w:rFonts w:ascii="Times New Roman" w:eastAsia="Times New Roman" w:hAnsi="Times New Roman" w:cs="Times New Roman"/>
          <w:sz w:val="24"/>
          <w:szCs w:val="24"/>
        </w:rPr>
        <w:t>Horizontal analysis</w:t>
      </w:r>
      <w:r w:rsidR="00AB3551" w:rsidRPr="004F00DD">
        <w:rPr>
          <w:rFonts w:ascii="Times New Roman" w:eastAsia="Times New Roman" w:hAnsi="Times New Roman" w:cs="Times New Roman"/>
          <w:sz w:val="24"/>
          <w:szCs w:val="24"/>
        </w:rPr>
        <w:t xml:space="preserve"> examines sums from financial reports over a long period.</w:t>
      </w:r>
      <w:r w:rsidR="00AB3551">
        <w:rPr>
          <w:rFonts w:ascii="Times New Roman" w:eastAsia="Times New Roman" w:hAnsi="Times New Roman" w:cs="Times New Roman"/>
          <w:color w:val="FF0000"/>
          <w:sz w:val="24"/>
          <w:szCs w:val="24"/>
        </w:rPr>
        <w:t xml:space="preserve"> </w:t>
      </w:r>
    </w:p>
    <w:p w:rsidR="00AB3551" w:rsidRPr="00AF1B61" w:rsidRDefault="00AB3551" w:rsidP="00AB3551">
      <w:pPr>
        <w:shd w:val="clear" w:color="auto" w:fill="FFFFFF"/>
        <w:spacing w:after="100" w:afterAutospacing="1" w:line="480" w:lineRule="auto"/>
        <w:rPr>
          <w:rFonts w:ascii="Times New Roman" w:eastAsia="Times New Roman" w:hAnsi="Times New Roman" w:cs="Times New Roman"/>
          <w:color w:val="FF0000"/>
          <w:sz w:val="24"/>
          <w:szCs w:val="24"/>
        </w:rPr>
      </w:pPr>
      <w:r w:rsidRPr="00AF1B61">
        <w:rPr>
          <w:rFonts w:ascii="Times New Roman" w:eastAsia="Times New Roman" w:hAnsi="Times New Roman" w:cs="Times New Roman"/>
          <w:sz w:val="24"/>
          <w:szCs w:val="24"/>
        </w:rPr>
        <w:t>Horizontal Analysis is also known as pattern analysis. Both audited financial statements amounts for comparison will be represented as a percentage of the fiscal year figures</w:t>
      </w:r>
      <w:r>
        <w:rPr>
          <w:rFonts w:ascii="Times New Roman" w:eastAsia="Times New Roman" w:hAnsi="Times New Roman" w:cs="Times New Roman"/>
          <w:sz w:val="24"/>
          <w:szCs w:val="24"/>
        </w:rPr>
        <w:t xml:space="preserve">. </w:t>
      </w:r>
      <w:r w:rsidRPr="00AF1B61">
        <w:rPr>
          <w:rFonts w:ascii="Times New Roman" w:eastAsia="Times New Roman" w:hAnsi="Times New Roman" w:cs="Times New Roman"/>
          <w:sz w:val="24"/>
          <w:szCs w:val="24"/>
        </w:rPr>
        <w:t>This type of analysis reveals trends in cost estimates, such as the cost of goods sold.</w:t>
      </w:r>
      <w:r>
        <w:rPr>
          <w:rFonts w:ascii="Times New Roman" w:eastAsia="Times New Roman" w:hAnsi="Times New Roman" w:cs="Times New Roman"/>
          <w:sz w:val="24"/>
          <w:szCs w:val="24"/>
        </w:rPr>
        <w:t xml:space="preserve"> </w:t>
      </w:r>
      <w:r w:rsidRPr="004F00DD">
        <w:rPr>
          <w:rFonts w:ascii="Times New Roman" w:eastAsia="Times New Roman" w:hAnsi="Times New Roman" w:cs="Times New Roman"/>
          <w:sz w:val="24"/>
          <w:szCs w:val="24"/>
        </w:rPr>
        <w:t>Horizontal Analysis enables investors and analysts to see what has been driving a company's financial success over time and identify trends and growth patterns (</w:t>
      </w:r>
      <w:proofErr w:type="spellStart"/>
      <w:r w:rsidRPr="004F00DD">
        <w:rPr>
          <w:rFonts w:ascii="Times New Roman" w:eastAsia="Times New Roman" w:hAnsi="Times New Roman" w:cs="Times New Roman"/>
          <w:sz w:val="24"/>
          <w:szCs w:val="24"/>
        </w:rPr>
        <w:t>Lakada</w:t>
      </w:r>
      <w:proofErr w:type="spellEnd"/>
      <w:r w:rsidRPr="004F00DD">
        <w:rPr>
          <w:rFonts w:ascii="Times New Roman" w:eastAsia="Times New Roman" w:hAnsi="Times New Roman" w:cs="Times New Roman"/>
          <w:sz w:val="24"/>
          <w:szCs w:val="24"/>
        </w:rPr>
        <w:t xml:space="preserve"> et al., 2017). This method of Analysis allows analysts to evaluate relative changes in various line items over time and project them into the future. An examination of the income statement, balance sheet, and cash flow statement over time provides a comprehensive image of operational results, revealing what drives a company's success and whether it is running effectively and profitably</w:t>
      </w:r>
    </w:p>
    <w:p w:rsidR="008E0117" w:rsidRPr="002825E9" w:rsidRDefault="008E0117" w:rsidP="00B549EF">
      <w:pPr>
        <w:shd w:val="clear" w:color="auto" w:fill="FFFFFF"/>
        <w:spacing w:after="100" w:afterAutospacing="1" w:line="480" w:lineRule="auto"/>
        <w:rPr>
          <w:rFonts w:ascii="Times New Roman" w:eastAsia="Times New Roman" w:hAnsi="Times New Roman" w:cs="Times New Roman"/>
          <w:sz w:val="24"/>
          <w:szCs w:val="24"/>
        </w:rPr>
      </w:pPr>
    </w:p>
    <w:p w:rsidR="002825E9" w:rsidRDefault="003A6460" w:rsidP="00B549EF">
      <w:pPr>
        <w:shd w:val="clear" w:color="auto" w:fill="FFFFFF"/>
        <w:spacing w:after="0" w:line="480" w:lineRule="auto"/>
        <w:outlineLvl w:val="1"/>
        <w:rPr>
          <w:rFonts w:ascii="Times New Roman" w:eastAsia="Times New Roman" w:hAnsi="Times New Roman" w:cs="Times New Roman"/>
          <w:b/>
          <w:sz w:val="24"/>
          <w:szCs w:val="24"/>
        </w:rPr>
      </w:pPr>
      <w:r w:rsidRPr="004F00DD">
        <w:rPr>
          <w:rFonts w:ascii="Times New Roman" w:eastAsia="Times New Roman" w:hAnsi="Times New Roman" w:cs="Times New Roman"/>
          <w:b/>
          <w:sz w:val="24"/>
          <w:szCs w:val="24"/>
        </w:rPr>
        <w:t>How Horizontal Analysis Works</w:t>
      </w:r>
      <w:r w:rsidR="008E0117">
        <w:rPr>
          <w:rFonts w:ascii="Times New Roman" w:eastAsia="Times New Roman" w:hAnsi="Times New Roman" w:cs="Times New Roman"/>
          <w:b/>
          <w:sz w:val="24"/>
          <w:szCs w:val="24"/>
        </w:rPr>
        <w:t xml:space="preserve"> with a case study of Jet Blue and Spirit</w:t>
      </w:r>
    </w:p>
    <w:p w:rsidR="00F421E8" w:rsidRDefault="008E0117" w:rsidP="00B549EF">
      <w:pPr>
        <w:shd w:val="clear" w:color="auto" w:fill="FFFFFF"/>
        <w:spacing w:after="0" w:line="480" w:lineRule="auto"/>
        <w:outlineLvl w:val="1"/>
        <w:rPr>
          <w:rFonts w:ascii="Times New Roman" w:eastAsia="Times New Roman" w:hAnsi="Times New Roman" w:cs="Times New Roman"/>
          <w:sz w:val="24"/>
          <w:szCs w:val="24"/>
        </w:rPr>
      </w:pPr>
      <w:r w:rsidRPr="008E0117">
        <w:rPr>
          <w:rFonts w:ascii="Times New Roman" w:eastAsia="Times New Roman" w:hAnsi="Times New Roman" w:cs="Times New Roman"/>
          <w:sz w:val="24"/>
          <w:szCs w:val="24"/>
        </w:rPr>
        <w:t>In this case,</w:t>
      </w:r>
    </w:p>
    <w:p w:rsidR="00F421E8" w:rsidRPr="00AB3551" w:rsidRDefault="00F421E8" w:rsidP="00B549EF">
      <w:pPr>
        <w:shd w:val="clear" w:color="auto" w:fill="FFFFFF"/>
        <w:spacing w:after="0" w:line="480" w:lineRule="auto"/>
        <w:outlineLvl w:val="1"/>
        <w:rPr>
          <w:rFonts w:ascii="Times New Roman" w:eastAsia="Times New Roman" w:hAnsi="Times New Roman" w:cs="Times New Roman"/>
          <w:b/>
          <w:sz w:val="24"/>
          <w:szCs w:val="24"/>
        </w:rPr>
      </w:pPr>
      <w:r w:rsidRPr="00AB3551">
        <w:rPr>
          <w:rFonts w:ascii="Times New Roman" w:eastAsia="Times New Roman" w:hAnsi="Times New Roman" w:cs="Times New Roman"/>
          <w:b/>
          <w:sz w:val="24"/>
          <w:szCs w:val="24"/>
        </w:rPr>
        <w:t>JetBlue</w:t>
      </w:r>
    </w:p>
    <w:p w:rsidR="008E0117" w:rsidRPr="008E0117" w:rsidRDefault="008E0117" w:rsidP="00B549EF">
      <w:pPr>
        <w:shd w:val="clear" w:color="auto" w:fill="FFFFFF"/>
        <w:spacing w:after="0" w:line="480" w:lineRule="auto"/>
        <w:outlineLvl w:val="1"/>
        <w:rPr>
          <w:rFonts w:ascii="Times New Roman" w:eastAsia="Times New Roman" w:hAnsi="Times New Roman" w:cs="Times New Roman"/>
          <w:sz w:val="24"/>
          <w:szCs w:val="24"/>
        </w:rPr>
      </w:pPr>
      <w:r w:rsidRPr="008E0117">
        <w:rPr>
          <w:rFonts w:ascii="Times New Roman" w:eastAsia="Times New Roman" w:hAnsi="Times New Roman" w:cs="Times New Roman"/>
          <w:sz w:val="24"/>
          <w:szCs w:val="24"/>
        </w:rPr>
        <w:t xml:space="preserve"> To find the percentage growth of Current assets in 2018 and 2019, you will take the current assets of 2019 which is $ 1786 and </w:t>
      </w:r>
      <w:r w:rsidR="00F421E8">
        <w:rPr>
          <w:rFonts w:ascii="Times New Roman" w:eastAsia="Times New Roman" w:hAnsi="Times New Roman" w:cs="Times New Roman"/>
          <w:sz w:val="24"/>
          <w:szCs w:val="24"/>
        </w:rPr>
        <w:t>deduct the</w:t>
      </w:r>
      <w:r w:rsidRPr="008E0117">
        <w:rPr>
          <w:rFonts w:ascii="Times New Roman" w:eastAsia="Times New Roman" w:hAnsi="Times New Roman" w:cs="Times New Roman"/>
          <w:sz w:val="24"/>
          <w:szCs w:val="24"/>
        </w:rPr>
        <w:t xml:space="preserve"> current assets in 2018 which was 1388 and the figure you will get will be divided by the current assets in 2018. </w:t>
      </w:r>
    </w:p>
    <w:p w:rsidR="008E0117" w:rsidRPr="008E0117" w:rsidRDefault="008E0117" w:rsidP="00B549EF">
      <w:pPr>
        <w:shd w:val="clear" w:color="auto" w:fill="FFFFFF"/>
        <w:spacing w:after="0" w:line="480" w:lineRule="auto"/>
        <w:outlineLvl w:val="1"/>
        <w:rPr>
          <w:rFonts w:ascii="Times New Roman" w:eastAsia="Times New Roman" w:hAnsi="Times New Roman" w:cs="Times New Roman"/>
          <w:sz w:val="24"/>
          <w:szCs w:val="24"/>
        </w:rPr>
      </w:pPr>
      <w:r w:rsidRPr="008E0117">
        <w:rPr>
          <w:rFonts w:ascii="Times New Roman" w:eastAsia="Times New Roman" w:hAnsi="Times New Roman" w:cs="Times New Roman"/>
          <w:sz w:val="24"/>
          <w:szCs w:val="24"/>
        </w:rPr>
        <w:t>That is</w:t>
      </w:r>
    </w:p>
    <w:p w:rsidR="008E0117" w:rsidRDefault="008E0117" w:rsidP="00B549EF">
      <w:pPr>
        <w:shd w:val="clear" w:color="auto" w:fill="FFFFFF"/>
        <w:spacing w:after="0" w:line="480" w:lineRule="auto"/>
        <w:outlineLvl w:val="1"/>
        <w:rPr>
          <w:rFonts w:ascii="Times New Roman" w:eastAsia="Times New Roman" w:hAnsi="Times New Roman" w:cs="Times New Roman"/>
          <w:sz w:val="24"/>
          <w:szCs w:val="24"/>
        </w:rPr>
      </w:pPr>
      <w:r w:rsidRPr="008E0117">
        <w:rPr>
          <w:rFonts w:ascii="Times New Roman" w:eastAsia="Times New Roman" w:hAnsi="Times New Roman" w:cs="Times New Roman"/>
          <w:sz w:val="24"/>
          <w:szCs w:val="24"/>
        </w:rPr>
        <w:t>{(1786-1388)/1388} multiplied by 10</w:t>
      </w:r>
      <w:r>
        <w:rPr>
          <w:rFonts w:ascii="Times New Roman" w:eastAsia="Times New Roman" w:hAnsi="Times New Roman" w:cs="Times New Roman"/>
          <w:sz w:val="24"/>
          <w:szCs w:val="24"/>
        </w:rPr>
        <w:t>0 to give 28.67% ~ 29%</w:t>
      </w:r>
    </w:p>
    <w:p w:rsidR="00F421E8" w:rsidRDefault="00F421E8" w:rsidP="00B549EF">
      <w:pPr>
        <w:shd w:val="clear" w:color="auto" w:fill="FFFFFF"/>
        <w:spacing w:after="0" w:line="480" w:lineRule="auto"/>
        <w:outlineLvl w:val="1"/>
        <w:rPr>
          <w:rFonts w:ascii="Times New Roman" w:eastAsia="Times New Roman" w:hAnsi="Times New Roman" w:cs="Times New Roman"/>
          <w:sz w:val="24"/>
          <w:szCs w:val="24"/>
        </w:rPr>
      </w:pPr>
    </w:p>
    <w:p w:rsidR="00F421E8" w:rsidRDefault="008E0117"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F421E8">
        <w:rPr>
          <w:rFonts w:ascii="Times New Roman" w:eastAsia="Times New Roman" w:hAnsi="Times New Roman" w:cs="Times New Roman"/>
          <w:sz w:val="24"/>
          <w:szCs w:val="24"/>
        </w:rPr>
        <w:t>find</w:t>
      </w:r>
      <w:r>
        <w:rPr>
          <w:rFonts w:ascii="Times New Roman" w:eastAsia="Times New Roman" w:hAnsi="Times New Roman" w:cs="Times New Roman"/>
          <w:sz w:val="24"/>
          <w:szCs w:val="24"/>
        </w:rPr>
        <w:t xml:space="preserve"> out the </w:t>
      </w:r>
      <w:r w:rsidR="00F421E8">
        <w:rPr>
          <w:rFonts w:ascii="Times New Roman" w:eastAsia="Times New Roman" w:hAnsi="Times New Roman" w:cs="Times New Roman"/>
          <w:sz w:val="24"/>
          <w:szCs w:val="24"/>
        </w:rPr>
        <w:t>Total assets growth for JetBlue it will be,</w:t>
      </w:r>
    </w:p>
    <w:p w:rsidR="00F421E8" w:rsidRDefault="00F421E8"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(11918-10969)/10969 multiplied by 100 which will give 9%</w:t>
      </w:r>
    </w:p>
    <w:p w:rsidR="00F421E8" w:rsidRDefault="00F421E8" w:rsidP="00B549EF">
      <w:pPr>
        <w:shd w:val="clear" w:color="auto" w:fill="FFFFFF"/>
        <w:spacing w:after="0" w:line="480" w:lineRule="auto"/>
        <w:outlineLvl w:val="1"/>
        <w:rPr>
          <w:rFonts w:ascii="Times New Roman" w:eastAsia="Times New Roman" w:hAnsi="Times New Roman" w:cs="Times New Roman"/>
          <w:sz w:val="24"/>
          <w:szCs w:val="24"/>
        </w:rPr>
      </w:pPr>
    </w:p>
    <w:p w:rsidR="00F421E8" w:rsidRDefault="00F421E8"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find out the Total Equity growth in 2020, </w:t>
      </w:r>
    </w:p>
    <w:p w:rsidR="00F421E8" w:rsidRDefault="00F421E8"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You take (3951-4985)/4685 Multiplied by 100 to give you -18% growth in Total equity</w:t>
      </w:r>
    </w:p>
    <w:p w:rsidR="00F421E8" w:rsidRDefault="00E74DDE"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In the</w:t>
      </w:r>
      <w:r w:rsidR="00F421E8">
        <w:rPr>
          <w:rFonts w:ascii="Times New Roman" w:eastAsia="Times New Roman" w:hAnsi="Times New Roman" w:cs="Times New Roman"/>
          <w:sz w:val="24"/>
          <w:szCs w:val="24"/>
        </w:rPr>
        <w:t xml:space="preserve"> the above calculation</w:t>
      </w:r>
      <w:r>
        <w:rPr>
          <w:rFonts w:ascii="Times New Roman" w:eastAsia="Times New Roman" w:hAnsi="Times New Roman" w:cs="Times New Roman"/>
          <w:sz w:val="24"/>
          <w:szCs w:val="24"/>
        </w:rPr>
        <w:t>,</w:t>
      </w:r>
      <w:r w:rsidR="00F421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F421E8">
        <w:rPr>
          <w:rFonts w:ascii="Times New Roman" w:eastAsia="Times New Roman" w:hAnsi="Times New Roman" w:cs="Times New Roman"/>
          <w:sz w:val="24"/>
          <w:szCs w:val="24"/>
        </w:rPr>
        <w:t xml:space="preserve"> 2018 figures </w:t>
      </w:r>
      <w:r>
        <w:rPr>
          <w:rFonts w:ascii="Times New Roman" w:eastAsia="Times New Roman" w:hAnsi="Times New Roman" w:cs="Times New Roman"/>
          <w:sz w:val="24"/>
          <w:szCs w:val="24"/>
        </w:rPr>
        <w:t xml:space="preserve">are used </w:t>
      </w:r>
      <w:r w:rsidR="00F421E8">
        <w:rPr>
          <w:rFonts w:ascii="Times New Roman" w:eastAsia="Times New Roman" w:hAnsi="Times New Roman" w:cs="Times New Roman"/>
          <w:sz w:val="24"/>
          <w:szCs w:val="24"/>
        </w:rPr>
        <w:t>as the baseline</w:t>
      </w:r>
      <w:r>
        <w:rPr>
          <w:rFonts w:ascii="Times New Roman" w:eastAsia="Times New Roman" w:hAnsi="Times New Roman" w:cs="Times New Roman"/>
          <w:sz w:val="24"/>
          <w:szCs w:val="24"/>
        </w:rPr>
        <w:t>. That will help in</w:t>
      </w:r>
      <w:r w:rsidR="00F421E8">
        <w:rPr>
          <w:rFonts w:ascii="Times New Roman" w:eastAsia="Times New Roman" w:hAnsi="Times New Roman" w:cs="Times New Roman"/>
          <w:sz w:val="24"/>
          <w:szCs w:val="24"/>
        </w:rPr>
        <w:t xml:space="preserve"> find</w:t>
      </w:r>
      <w:r>
        <w:rPr>
          <w:rFonts w:ascii="Times New Roman" w:eastAsia="Times New Roman" w:hAnsi="Times New Roman" w:cs="Times New Roman"/>
          <w:sz w:val="24"/>
          <w:szCs w:val="24"/>
        </w:rPr>
        <w:t>ing</w:t>
      </w:r>
      <w:r w:rsidR="00F421E8">
        <w:rPr>
          <w:rFonts w:ascii="Times New Roman" w:eastAsia="Times New Roman" w:hAnsi="Times New Roman" w:cs="Times New Roman"/>
          <w:sz w:val="24"/>
          <w:szCs w:val="24"/>
        </w:rPr>
        <w:t xml:space="preserve"> each items specific growth rate. The </w:t>
      </w:r>
      <w:r>
        <w:rPr>
          <w:rFonts w:ascii="Times New Roman" w:eastAsia="Times New Roman" w:hAnsi="Times New Roman" w:cs="Times New Roman"/>
          <w:sz w:val="24"/>
          <w:szCs w:val="24"/>
        </w:rPr>
        <w:t xml:space="preserve">negative </w:t>
      </w:r>
      <w:r w:rsidR="00F421E8">
        <w:rPr>
          <w:rFonts w:ascii="Times New Roman" w:eastAsia="Times New Roman" w:hAnsi="Times New Roman" w:cs="Times New Roman"/>
          <w:sz w:val="24"/>
          <w:szCs w:val="24"/>
        </w:rPr>
        <w:t xml:space="preserve">-18% growth rate in Equity in 2020 means that the Total </w:t>
      </w:r>
      <w:r>
        <w:rPr>
          <w:rFonts w:ascii="Times New Roman" w:eastAsia="Times New Roman" w:hAnsi="Times New Roman" w:cs="Times New Roman"/>
          <w:sz w:val="24"/>
          <w:szCs w:val="24"/>
        </w:rPr>
        <w:t>Equities</w:t>
      </w:r>
      <w:r w:rsidR="00F421E8">
        <w:rPr>
          <w:rFonts w:ascii="Times New Roman" w:eastAsia="Times New Roman" w:hAnsi="Times New Roman" w:cs="Times New Roman"/>
          <w:sz w:val="24"/>
          <w:szCs w:val="24"/>
        </w:rPr>
        <w:t xml:space="preserve"> reduced by 18% from 4685 in 2018 to 3951 in 2020. </w:t>
      </w:r>
    </w:p>
    <w:p w:rsidR="00E74DDE" w:rsidRDefault="00E74DDE" w:rsidP="00B549EF">
      <w:pPr>
        <w:shd w:val="clear" w:color="auto" w:fill="FFFFFF"/>
        <w:spacing w:after="0" w:line="480" w:lineRule="auto"/>
        <w:outlineLvl w:val="1"/>
        <w:rPr>
          <w:rFonts w:ascii="Times New Roman" w:eastAsia="Times New Roman" w:hAnsi="Times New Roman" w:cs="Times New Roman"/>
          <w:b/>
          <w:sz w:val="24"/>
          <w:szCs w:val="24"/>
        </w:rPr>
      </w:pPr>
      <w:r w:rsidRPr="00E74DDE">
        <w:rPr>
          <w:rFonts w:ascii="Times New Roman" w:eastAsia="Times New Roman" w:hAnsi="Times New Roman" w:cs="Times New Roman"/>
          <w:b/>
          <w:sz w:val="24"/>
          <w:szCs w:val="24"/>
        </w:rPr>
        <w:t>Vertical analysis</w:t>
      </w:r>
    </w:p>
    <w:p w:rsidR="003A6460" w:rsidRDefault="00155C04" w:rsidP="00B549EF">
      <w:pPr>
        <w:shd w:val="clear" w:color="auto" w:fill="FFFFFF"/>
        <w:spacing w:after="0" w:line="480" w:lineRule="auto"/>
        <w:outlineLvl w:val="1"/>
        <w:rPr>
          <w:rFonts w:ascii="Times New Roman" w:eastAsia="Times New Roman" w:hAnsi="Times New Roman" w:cs="Times New Roman"/>
          <w:b/>
          <w:sz w:val="24"/>
          <w:szCs w:val="24"/>
        </w:rPr>
      </w:pPr>
      <w:r w:rsidRPr="004F00DD">
        <w:rPr>
          <w:rFonts w:ascii="Times New Roman" w:eastAsia="Times New Roman" w:hAnsi="Times New Roman" w:cs="Times New Roman"/>
          <w:sz w:val="24"/>
          <w:szCs w:val="24"/>
        </w:rPr>
        <w:t>Vertical Analysis differs from horizontal</w:t>
      </w:r>
      <w:r>
        <w:rPr>
          <w:rFonts w:ascii="Times New Roman" w:eastAsia="Times New Roman" w:hAnsi="Times New Roman" w:cs="Times New Roman"/>
          <w:sz w:val="24"/>
          <w:szCs w:val="24"/>
        </w:rPr>
        <w:t xml:space="preserve">. </w:t>
      </w:r>
      <w:r w:rsidRPr="004F00DD">
        <w:rPr>
          <w:rFonts w:ascii="Times New Roman" w:eastAsia="Times New Roman" w:hAnsi="Times New Roman" w:cs="Times New Roman"/>
          <w:sz w:val="24"/>
          <w:szCs w:val="24"/>
        </w:rPr>
        <w:t xml:space="preserve"> Analysis in that vertical Analysis explains the relation between numbers in a certain reporting cycle or point in history (</w:t>
      </w:r>
      <w:proofErr w:type="spellStart"/>
      <w:r w:rsidRPr="004F00DD">
        <w:rPr>
          <w:rFonts w:ascii="Times New Roman" w:eastAsia="Times New Roman" w:hAnsi="Times New Roman" w:cs="Times New Roman"/>
          <w:sz w:val="24"/>
          <w:szCs w:val="24"/>
        </w:rPr>
        <w:t>Vaca</w:t>
      </w:r>
      <w:proofErr w:type="spellEnd"/>
      <w:r w:rsidRPr="004F00DD">
        <w:rPr>
          <w:rFonts w:ascii="Times New Roman" w:eastAsia="Times New Roman" w:hAnsi="Times New Roman" w:cs="Times New Roman"/>
          <w:sz w:val="24"/>
          <w:szCs w:val="24"/>
        </w:rPr>
        <w:t>-Tapia et al., 2018). Vertical Analysis is also called a financial Analysis of common size</w:t>
      </w:r>
    </w:p>
    <w:p w:rsidR="00E74DDE" w:rsidRDefault="00E74DDE" w:rsidP="00B549EF">
      <w:pPr>
        <w:shd w:val="clear" w:color="auto" w:fill="FFFFFF"/>
        <w:spacing w:after="0" w:line="480" w:lineRule="auto"/>
        <w:outlineLvl w:val="1"/>
        <w:rPr>
          <w:rFonts w:ascii="Times New Roman" w:eastAsia="Times New Roman" w:hAnsi="Times New Roman" w:cs="Times New Roman"/>
          <w:sz w:val="24"/>
          <w:szCs w:val="24"/>
        </w:rPr>
      </w:pPr>
      <w:r w:rsidRPr="004F00DD">
        <w:rPr>
          <w:rFonts w:ascii="Times New Roman" w:eastAsia="Times New Roman" w:hAnsi="Times New Roman" w:cs="Times New Roman"/>
          <w:sz w:val="24"/>
          <w:szCs w:val="24"/>
        </w:rPr>
        <w:t>Vertical Analysis differs from horizontal Analysis in that vertical Analysis explains the relation between numbers in a certain reporting cycle or point in history (</w:t>
      </w:r>
      <w:proofErr w:type="spellStart"/>
      <w:r w:rsidRPr="004F00DD">
        <w:rPr>
          <w:rFonts w:ascii="Times New Roman" w:eastAsia="Times New Roman" w:hAnsi="Times New Roman" w:cs="Times New Roman"/>
          <w:sz w:val="24"/>
          <w:szCs w:val="24"/>
        </w:rPr>
        <w:t>Vaca</w:t>
      </w:r>
      <w:proofErr w:type="spellEnd"/>
      <w:r w:rsidRPr="004F00DD">
        <w:rPr>
          <w:rFonts w:ascii="Times New Roman" w:eastAsia="Times New Roman" w:hAnsi="Times New Roman" w:cs="Times New Roman"/>
          <w:sz w:val="24"/>
          <w:szCs w:val="24"/>
        </w:rPr>
        <w:t>-Tapia et al., 2018). Vertical Analysis is also called a financial Analysis of common size</w:t>
      </w:r>
      <w:r>
        <w:rPr>
          <w:rFonts w:ascii="Times New Roman" w:eastAsia="Times New Roman" w:hAnsi="Times New Roman" w:cs="Times New Roman"/>
          <w:sz w:val="24"/>
          <w:szCs w:val="24"/>
        </w:rPr>
        <w:t xml:space="preserve">. </w:t>
      </w:r>
      <w:r w:rsidR="003A6460" w:rsidRPr="004F00DD">
        <w:rPr>
          <w:rFonts w:ascii="Times New Roman" w:eastAsia="Times New Roman" w:hAnsi="Times New Roman" w:cs="Times New Roman"/>
          <w:sz w:val="24"/>
          <w:szCs w:val="24"/>
        </w:rPr>
        <w:t>For example, vertical analysis of an income statement results in the income statement figure being restated as a percentage of net sales.</w:t>
      </w:r>
      <w:r w:rsidR="003A6460">
        <w:rPr>
          <w:rFonts w:ascii="Times New Roman" w:eastAsia="Times New Roman" w:hAnsi="Times New Roman" w:cs="Times New Roman"/>
          <w:sz w:val="24"/>
          <w:szCs w:val="24"/>
        </w:rPr>
        <w:t xml:space="preserve"> </w:t>
      </w:r>
    </w:p>
    <w:p w:rsidR="003A6460" w:rsidRDefault="003A6460" w:rsidP="00B549EF">
      <w:pPr>
        <w:shd w:val="clear" w:color="auto" w:fill="FFFFFF"/>
        <w:spacing w:after="0" w:line="480" w:lineRule="auto"/>
        <w:outlineLvl w:val="1"/>
        <w:rPr>
          <w:rFonts w:ascii="Times New Roman" w:eastAsia="Times New Roman" w:hAnsi="Times New Roman" w:cs="Times New Roman"/>
          <w:b/>
          <w:sz w:val="24"/>
          <w:szCs w:val="24"/>
        </w:rPr>
      </w:pPr>
      <w:r w:rsidRPr="003A6460">
        <w:rPr>
          <w:rFonts w:ascii="Times New Roman" w:eastAsia="Times New Roman" w:hAnsi="Times New Roman" w:cs="Times New Roman"/>
          <w:b/>
          <w:sz w:val="24"/>
          <w:szCs w:val="24"/>
        </w:rPr>
        <w:t>Spirit</w:t>
      </w:r>
    </w:p>
    <w:p w:rsidR="008E0117" w:rsidRPr="003A6460" w:rsidRDefault="003A6460" w:rsidP="00B549EF">
      <w:pPr>
        <w:shd w:val="clear" w:color="auto" w:fill="FFFFFF"/>
        <w:spacing w:after="0" w:line="480" w:lineRule="auto"/>
        <w:outlineLvl w:val="1"/>
        <w:rPr>
          <w:rFonts w:ascii="Times New Roman" w:eastAsia="Times New Roman" w:hAnsi="Times New Roman" w:cs="Times New Roman"/>
          <w:sz w:val="24"/>
          <w:szCs w:val="24"/>
        </w:rPr>
      </w:pPr>
      <w:r w:rsidRPr="003A6460">
        <w:rPr>
          <w:rFonts w:ascii="Times New Roman" w:eastAsia="Times New Roman" w:hAnsi="Times New Roman" w:cs="Times New Roman"/>
          <w:sz w:val="24"/>
          <w:szCs w:val="24"/>
        </w:rPr>
        <w:t>To find the Current assets portion of the total section in 2018,</w:t>
      </w:r>
    </w:p>
    <w:p w:rsidR="003A6460" w:rsidRPr="003A6460" w:rsidRDefault="003A6460" w:rsidP="00B549EF">
      <w:pPr>
        <w:shd w:val="clear" w:color="auto" w:fill="FFFFFF"/>
        <w:spacing w:after="0" w:line="480" w:lineRule="auto"/>
        <w:outlineLvl w:val="1"/>
        <w:rPr>
          <w:rFonts w:ascii="Times New Roman" w:eastAsia="Times New Roman" w:hAnsi="Times New Roman" w:cs="Times New Roman"/>
          <w:sz w:val="24"/>
          <w:szCs w:val="24"/>
        </w:rPr>
      </w:pPr>
      <w:r w:rsidRPr="003A6460">
        <w:rPr>
          <w:rFonts w:ascii="Times New Roman" w:eastAsia="Times New Roman" w:hAnsi="Times New Roman" w:cs="Times New Roman"/>
          <w:sz w:val="24"/>
          <w:szCs w:val="24"/>
        </w:rPr>
        <w:t>You take Current assets in 2018 which is 1345 and divide it by the total assets reported as 5362</w:t>
      </w:r>
    </w:p>
    <w:p w:rsidR="003A6460" w:rsidRDefault="003A6460" w:rsidP="00B549EF">
      <w:pPr>
        <w:shd w:val="clear" w:color="auto" w:fill="FFFFFF"/>
        <w:spacing w:after="0" w:line="480" w:lineRule="auto"/>
        <w:outlineLvl w:val="1"/>
        <w:rPr>
          <w:rFonts w:ascii="Times New Roman" w:eastAsia="Times New Roman" w:hAnsi="Times New Roman" w:cs="Times New Roman"/>
          <w:sz w:val="24"/>
          <w:szCs w:val="24"/>
        </w:rPr>
      </w:pPr>
      <w:r w:rsidRPr="003A6460">
        <w:rPr>
          <w:rFonts w:ascii="Times New Roman" w:eastAsia="Times New Roman" w:hAnsi="Times New Roman" w:cs="Times New Roman"/>
          <w:sz w:val="24"/>
          <w:szCs w:val="24"/>
        </w:rPr>
        <w:t xml:space="preserve">That is, 1345/5362* 100=25.08% </w:t>
      </w:r>
      <w:r w:rsidR="00AB3551">
        <w:rPr>
          <w:rFonts w:ascii="Times New Roman" w:eastAsia="Times New Roman" w:hAnsi="Times New Roman" w:cs="Times New Roman"/>
          <w:sz w:val="24"/>
          <w:szCs w:val="24"/>
        </w:rPr>
        <w:t xml:space="preserve"> </w:t>
      </w:r>
      <w:r w:rsidRPr="003A6460">
        <w:rPr>
          <w:rFonts w:ascii="Times New Roman" w:eastAsia="Times New Roman" w:hAnsi="Times New Roman" w:cs="Times New Roman"/>
          <w:sz w:val="24"/>
          <w:szCs w:val="24"/>
        </w:rPr>
        <w:t xml:space="preserve">That means the current assets in 2018 are 25.08 of the total assets. </w:t>
      </w:r>
    </w:p>
    <w:p w:rsidR="00AB3551" w:rsidRDefault="00AB3551" w:rsidP="00B549EF">
      <w:pPr>
        <w:shd w:val="clear" w:color="auto" w:fill="FFFFFF"/>
        <w:spacing w:after="0" w:line="480" w:lineRule="auto"/>
        <w:outlineLvl w:val="1"/>
        <w:rPr>
          <w:rFonts w:ascii="Times New Roman" w:eastAsia="Times New Roman" w:hAnsi="Times New Roman" w:cs="Times New Roman"/>
          <w:sz w:val="24"/>
          <w:szCs w:val="24"/>
        </w:rPr>
      </w:pPr>
    </w:p>
    <w:p w:rsidR="003A6460" w:rsidRDefault="003A6460"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find the Term </w:t>
      </w:r>
      <w:r w:rsidR="00AB3551">
        <w:rPr>
          <w:rFonts w:ascii="Times New Roman" w:eastAsia="Times New Roman" w:hAnsi="Times New Roman" w:cs="Times New Roman"/>
          <w:sz w:val="24"/>
          <w:szCs w:val="24"/>
        </w:rPr>
        <w:t>liabilities</w:t>
      </w:r>
      <w:r>
        <w:rPr>
          <w:rFonts w:ascii="Times New Roman" w:eastAsia="Times New Roman" w:hAnsi="Times New Roman" w:cs="Times New Roman"/>
          <w:sz w:val="24"/>
          <w:szCs w:val="24"/>
        </w:rPr>
        <w:t xml:space="preserve"> portion of the total liabilities in 2018, you take</w:t>
      </w:r>
    </w:p>
    <w:p w:rsidR="003A6460" w:rsidRDefault="003A6460"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2599/5363*100=48.46%. That means the term </w:t>
      </w:r>
      <w:r w:rsidR="00AB3551">
        <w:rPr>
          <w:rFonts w:ascii="Times New Roman" w:eastAsia="Times New Roman" w:hAnsi="Times New Roman" w:cs="Times New Roman"/>
          <w:sz w:val="24"/>
          <w:szCs w:val="24"/>
        </w:rPr>
        <w:t>liabilities</w:t>
      </w:r>
      <w:r>
        <w:rPr>
          <w:rFonts w:ascii="Times New Roman" w:eastAsia="Times New Roman" w:hAnsi="Times New Roman" w:cs="Times New Roman"/>
          <w:sz w:val="24"/>
          <w:szCs w:val="24"/>
        </w:rPr>
        <w:t xml:space="preserve"> in 2018 are 48.46% of the Total liabilities and Equity</w:t>
      </w:r>
    </w:p>
    <w:p w:rsidR="00155C04" w:rsidRDefault="00155C04" w:rsidP="00B549EF">
      <w:pPr>
        <w:shd w:val="clear" w:color="auto" w:fill="FFFFFF"/>
        <w:spacing w:after="0" w:line="48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To find out the portion of Property plant and Equipment/PP&amp;E in relation to the total assets in 2019, You take, 5192/7401*100= 70.15. That means the PP&amp;E represents 70.15% of the total assets</w:t>
      </w:r>
    </w:p>
    <w:p w:rsidR="00155C04" w:rsidRDefault="00155C04" w:rsidP="00B549EF">
      <w:pPr>
        <w:shd w:val="clear" w:color="auto" w:fill="FFFFFF"/>
        <w:spacing w:after="0" w:line="480" w:lineRule="auto"/>
        <w:outlineLvl w:val="1"/>
        <w:rPr>
          <w:rFonts w:ascii="Times New Roman" w:eastAsia="Times New Roman" w:hAnsi="Times New Roman" w:cs="Times New Roman"/>
          <w:sz w:val="24"/>
          <w:szCs w:val="24"/>
        </w:rPr>
      </w:pPr>
    </w:p>
    <w:p w:rsidR="00155C04" w:rsidRPr="003A6460" w:rsidRDefault="00155C04" w:rsidP="00B549EF">
      <w:pPr>
        <w:shd w:val="clear" w:color="auto" w:fill="FFFFFF"/>
        <w:spacing w:after="0" w:line="480" w:lineRule="auto"/>
        <w:outlineLvl w:val="1"/>
        <w:rPr>
          <w:rFonts w:ascii="Times New Roman" w:eastAsia="Times New Roman" w:hAnsi="Times New Roman" w:cs="Times New Roman"/>
          <w:sz w:val="24"/>
          <w:szCs w:val="24"/>
        </w:rPr>
      </w:pPr>
    </w:p>
    <w:p w:rsidR="002825E9" w:rsidRPr="00B549EF" w:rsidRDefault="002825E9" w:rsidP="00B549EF">
      <w:pPr>
        <w:spacing w:line="480" w:lineRule="auto"/>
        <w:rPr>
          <w:rFonts w:ascii="Times New Roman" w:hAnsi="Times New Roman" w:cs="Times New Roman"/>
          <w:b/>
          <w:color w:val="000000" w:themeColor="text1"/>
          <w:sz w:val="24"/>
          <w:szCs w:val="24"/>
        </w:rPr>
      </w:pPr>
    </w:p>
    <w:p w:rsidR="002825E9" w:rsidRDefault="002825E9" w:rsidP="00B549EF">
      <w:pPr>
        <w:spacing w:line="480" w:lineRule="auto"/>
        <w:jc w:val="center"/>
        <w:rPr>
          <w:rFonts w:ascii="Times New Roman" w:hAnsi="Times New Roman" w:cs="Times New Roman"/>
          <w:b/>
          <w:color w:val="000000" w:themeColor="text1"/>
          <w:sz w:val="24"/>
          <w:szCs w:val="24"/>
        </w:rPr>
      </w:pPr>
    </w:p>
    <w:p w:rsidR="00B549EF" w:rsidRDefault="00B549EF" w:rsidP="00B549EF">
      <w:pPr>
        <w:spacing w:line="480" w:lineRule="auto"/>
        <w:jc w:val="center"/>
        <w:rPr>
          <w:rFonts w:ascii="Times New Roman" w:hAnsi="Times New Roman" w:cs="Times New Roman"/>
          <w:b/>
          <w:color w:val="000000" w:themeColor="text1"/>
          <w:sz w:val="24"/>
          <w:szCs w:val="24"/>
        </w:rPr>
      </w:pPr>
    </w:p>
    <w:p w:rsidR="00B549EF" w:rsidRDefault="00B549EF" w:rsidP="00B549EF">
      <w:pPr>
        <w:spacing w:line="480" w:lineRule="auto"/>
        <w:jc w:val="center"/>
        <w:rPr>
          <w:rFonts w:ascii="Times New Roman" w:hAnsi="Times New Roman" w:cs="Times New Roman"/>
          <w:b/>
          <w:color w:val="000000" w:themeColor="text1"/>
          <w:sz w:val="24"/>
          <w:szCs w:val="24"/>
        </w:rPr>
      </w:pPr>
    </w:p>
    <w:p w:rsidR="00B549EF" w:rsidRDefault="00B549EF" w:rsidP="006F649A">
      <w:pPr>
        <w:spacing w:line="480" w:lineRule="auto"/>
        <w:rPr>
          <w:rFonts w:ascii="Times New Roman" w:hAnsi="Times New Roman" w:cs="Times New Roman"/>
          <w:b/>
          <w:color w:val="000000" w:themeColor="text1"/>
          <w:sz w:val="24"/>
          <w:szCs w:val="24"/>
        </w:rPr>
      </w:pPr>
    </w:p>
    <w:p w:rsidR="006F649A" w:rsidRDefault="006F649A" w:rsidP="006F649A">
      <w:pPr>
        <w:spacing w:line="480" w:lineRule="auto"/>
        <w:rPr>
          <w:rFonts w:ascii="Times New Roman" w:hAnsi="Times New Roman" w:cs="Times New Roman"/>
          <w:b/>
          <w:color w:val="000000" w:themeColor="text1"/>
          <w:sz w:val="24"/>
          <w:szCs w:val="24"/>
        </w:rPr>
      </w:pPr>
    </w:p>
    <w:p w:rsidR="00AF1B61" w:rsidRDefault="00AF1B61" w:rsidP="00B549EF">
      <w:pPr>
        <w:spacing w:line="480" w:lineRule="auto"/>
        <w:jc w:val="center"/>
        <w:rPr>
          <w:rFonts w:ascii="Times New Roman" w:hAnsi="Times New Roman" w:cs="Times New Roman"/>
          <w:b/>
          <w:color w:val="000000" w:themeColor="text1"/>
          <w:sz w:val="24"/>
          <w:szCs w:val="24"/>
        </w:rPr>
      </w:pPr>
    </w:p>
    <w:p w:rsidR="00B549EF" w:rsidRDefault="003A6460" w:rsidP="00B549E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B549EF" w:rsidRDefault="003A6460" w:rsidP="00B549EF">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Lakada, M. N., Lapian, S. J., &amp; Tumiwa, J. R. (2017). ANALYZING THE FINANCIAL STATEMENT USING HORIZONTAL–VERTICAL ANALYSIS TO EVALUATING THE COMPANY FINANCIAL PERFORMANCE PERIOD 2012-2016 (Case Study at PT. Unilever IndonesiaTbk). </w:t>
      </w:r>
      <w:r>
        <w:rPr>
          <w:rFonts w:ascii="Arial" w:hAnsi="Arial" w:cs="Arial"/>
          <w:i/>
          <w:iCs/>
          <w:color w:val="222222"/>
          <w:sz w:val="20"/>
          <w:szCs w:val="20"/>
          <w:shd w:val="clear" w:color="auto" w:fill="FFFFFF"/>
        </w:rPr>
        <w:t>Jurnal EMBA: Jurnal Riset Ekonomi, Manajemen, Bisnis dan Akuntansi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w:t>
      </w:r>
    </w:p>
    <w:p w:rsidR="00B549EF" w:rsidRDefault="003A6460" w:rsidP="00B549EF">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Vaca-Tapia, A. C., Freire, F. C., Rivas-Echeverría, F. I., &amp; Aragón-Puetate, J. A. (2018, January). Knowledge-Based of an Expert System Using the Horizontal Analysis for Financial Statements of National, Private TV Companies in Ecuador. In </w:t>
      </w:r>
      <w:r>
        <w:rPr>
          <w:rFonts w:ascii="Arial" w:hAnsi="Arial" w:cs="Arial"/>
          <w:i/>
          <w:iCs/>
          <w:color w:val="222222"/>
          <w:sz w:val="20"/>
          <w:szCs w:val="20"/>
          <w:shd w:val="clear" w:color="auto" w:fill="FFFFFF"/>
        </w:rPr>
        <w:t>International Conference on Information Technology &amp; Systems</w:t>
      </w:r>
      <w:r>
        <w:rPr>
          <w:rFonts w:ascii="Arial" w:hAnsi="Arial" w:cs="Arial"/>
          <w:color w:val="222222"/>
          <w:sz w:val="20"/>
          <w:szCs w:val="20"/>
          <w:shd w:val="clear" w:color="auto" w:fill="FFFFFF"/>
        </w:rPr>
        <w:t> (pp. 1044-1054). Springer, Cham.</w:t>
      </w:r>
    </w:p>
    <w:p w:rsidR="00B33A8C" w:rsidRPr="00B549EF" w:rsidRDefault="00B33A8C" w:rsidP="00B549EF">
      <w:pPr>
        <w:spacing w:line="480" w:lineRule="auto"/>
        <w:rPr>
          <w:rFonts w:ascii="Times New Roman" w:hAnsi="Times New Roman" w:cs="Times New Roman"/>
          <w:b/>
          <w:color w:val="000000" w:themeColor="text1"/>
          <w:sz w:val="24"/>
          <w:szCs w:val="24"/>
        </w:rPr>
      </w:pPr>
    </w:p>
    <w:sectPr w:rsidR="00B33A8C" w:rsidRPr="00B549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6897" w:rsidRDefault="00BF6897">
      <w:pPr>
        <w:spacing w:after="0" w:line="240" w:lineRule="auto"/>
      </w:pPr>
      <w:r>
        <w:separator/>
      </w:r>
    </w:p>
  </w:endnote>
  <w:endnote w:type="continuationSeparator" w:id="0">
    <w:p w:rsidR="00BF6897" w:rsidRDefault="00BF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6897" w:rsidRDefault="00BF6897">
      <w:pPr>
        <w:spacing w:after="0" w:line="240" w:lineRule="auto"/>
      </w:pPr>
      <w:r>
        <w:separator/>
      </w:r>
    </w:p>
  </w:footnote>
  <w:footnote w:type="continuationSeparator" w:id="0">
    <w:p w:rsidR="00BF6897" w:rsidRDefault="00BF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63866"/>
      <w:docPartObj>
        <w:docPartGallery w:val="Page Numbers (Top of Page)"/>
        <w:docPartUnique/>
      </w:docPartObj>
    </w:sdtPr>
    <w:sdtEndPr>
      <w:rPr>
        <w:noProof/>
      </w:rPr>
    </w:sdtEndPr>
    <w:sdtContent>
      <w:p w:rsidR="003A6460" w:rsidRDefault="003A6460">
        <w:pPr>
          <w:pStyle w:val="Header"/>
          <w:jc w:val="right"/>
        </w:pPr>
        <w:r>
          <w:fldChar w:fldCharType="begin"/>
        </w:r>
        <w:r>
          <w:instrText xml:space="preserve"> PAGE   \* MERGEFORMAT </w:instrText>
        </w:r>
        <w:r>
          <w:fldChar w:fldCharType="separate"/>
        </w:r>
        <w:r w:rsidR="006F649A">
          <w:rPr>
            <w:noProof/>
          </w:rPr>
          <w:t>4</w:t>
        </w:r>
        <w:r>
          <w:rPr>
            <w:noProof/>
          </w:rPr>
          <w:fldChar w:fldCharType="end"/>
        </w:r>
      </w:p>
    </w:sdtContent>
  </w:sdt>
  <w:p w:rsidR="003A6460" w:rsidRDefault="003A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F34E4"/>
    <w:multiLevelType w:val="multilevel"/>
    <w:tmpl w:val="96A0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5E9"/>
    <w:rsid w:val="00155C04"/>
    <w:rsid w:val="002825E9"/>
    <w:rsid w:val="003A6460"/>
    <w:rsid w:val="003D6988"/>
    <w:rsid w:val="004F00DD"/>
    <w:rsid w:val="0054454D"/>
    <w:rsid w:val="005C38A8"/>
    <w:rsid w:val="005D7E19"/>
    <w:rsid w:val="006A6E5B"/>
    <w:rsid w:val="006F649A"/>
    <w:rsid w:val="007F0DE4"/>
    <w:rsid w:val="008E0117"/>
    <w:rsid w:val="009B35C1"/>
    <w:rsid w:val="00AB3551"/>
    <w:rsid w:val="00AF1B61"/>
    <w:rsid w:val="00B33A8C"/>
    <w:rsid w:val="00B549EF"/>
    <w:rsid w:val="00BF6897"/>
    <w:rsid w:val="00E74DDE"/>
    <w:rsid w:val="00F4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86F1D-EE13-E74A-AEA4-7B982A8A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2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2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25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5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25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25E9"/>
    <w:rPr>
      <w:rFonts w:ascii="Times New Roman" w:eastAsia="Times New Roman" w:hAnsi="Times New Roman" w:cs="Times New Roman"/>
      <w:b/>
      <w:bCs/>
      <w:sz w:val="24"/>
      <w:szCs w:val="24"/>
    </w:rPr>
  </w:style>
  <w:style w:type="character" w:customStyle="1" w:styleId="mntl-sc-block-headingtext">
    <w:name w:val="mntl-sc-block-heading__text"/>
    <w:basedOn w:val="DefaultParagraphFont"/>
    <w:rsid w:val="002825E9"/>
  </w:style>
  <w:style w:type="paragraph" w:customStyle="1" w:styleId="comp">
    <w:name w:val="comp"/>
    <w:basedOn w:val="Normal"/>
    <w:rsid w:val="002825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5E9"/>
    <w:rPr>
      <w:color w:val="0000FF"/>
      <w:u w:val="single"/>
    </w:rPr>
  </w:style>
  <w:style w:type="character" w:customStyle="1" w:styleId="jw-volume-update">
    <w:name w:val="jw-volume-update"/>
    <w:basedOn w:val="DefaultParagraphFont"/>
    <w:rsid w:val="002825E9"/>
  </w:style>
  <w:style w:type="character" w:styleId="Emphasis">
    <w:name w:val="Emphasis"/>
    <w:basedOn w:val="DefaultParagraphFont"/>
    <w:uiPriority w:val="20"/>
    <w:qFormat/>
    <w:rsid w:val="002825E9"/>
    <w:rPr>
      <w:i/>
      <w:iCs/>
    </w:rPr>
  </w:style>
  <w:style w:type="paragraph" w:styleId="Header">
    <w:name w:val="header"/>
    <w:basedOn w:val="Normal"/>
    <w:link w:val="HeaderChar"/>
    <w:uiPriority w:val="99"/>
    <w:unhideWhenUsed/>
    <w:rsid w:val="00AF1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61"/>
  </w:style>
  <w:style w:type="paragraph" w:styleId="Footer">
    <w:name w:val="footer"/>
    <w:basedOn w:val="Normal"/>
    <w:link w:val="FooterChar"/>
    <w:uiPriority w:val="99"/>
    <w:unhideWhenUsed/>
    <w:rsid w:val="00AF1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Guest User</cp:lastModifiedBy>
  <cp:revision>2</cp:revision>
  <dcterms:created xsi:type="dcterms:W3CDTF">2021-04-25T10:37:00Z</dcterms:created>
  <dcterms:modified xsi:type="dcterms:W3CDTF">2021-04-25T10:37:00Z</dcterms:modified>
</cp:coreProperties>
</file>